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F5E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</w:t>
      </w:r>
    </w:p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F5E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ГУБЕРНАТОР УЛЬЯНОВСКОЙ ОБЛАСТИ</w:t>
      </w:r>
    </w:p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4639A" w:rsidRPr="00BF5E4D" w:rsidRDefault="0024639A" w:rsidP="0024639A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F5E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 А С П О Р Я Ж Е Н И Е</w:t>
      </w:r>
    </w:p>
    <w:p w:rsidR="0024639A" w:rsidRPr="00BF5E4D" w:rsidRDefault="0024639A" w:rsidP="004A3F3F">
      <w:pPr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F84DBF" w:rsidRPr="00BF5E4D" w:rsidRDefault="00F84DBF" w:rsidP="004A3F3F">
      <w:pPr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F84DBF" w:rsidRPr="00BF5E4D" w:rsidRDefault="00F84DBF" w:rsidP="004A3F3F">
      <w:pPr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4639A" w:rsidRPr="00BF5E4D" w:rsidRDefault="004A3F3F" w:rsidP="00A505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Times New Roman"/>
          <w:b/>
          <w:bCs/>
          <w:sz w:val="28"/>
          <w:szCs w:val="28"/>
          <w:lang w:eastAsia="ru-RU"/>
        </w:rPr>
      </w:pPr>
      <w:r w:rsidRPr="00BF5E4D">
        <w:rPr>
          <w:rFonts w:ascii="PT Astra Serif" w:eastAsia="SimSun" w:hAnsi="PT Astra Serif" w:cs="Arial"/>
          <w:b/>
          <w:bCs/>
          <w:sz w:val="28"/>
          <w:szCs w:val="28"/>
          <w:lang w:eastAsia="ru-RU"/>
        </w:rPr>
        <w:t>О</w:t>
      </w:r>
      <w:r w:rsidR="00A50550">
        <w:rPr>
          <w:rFonts w:ascii="PT Astra Serif" w:eastAsia="SimSun" w:hAnsi="PT Astra Serif" w:cs="Arial"/>
          <w:b/>
          <w:bCs/>
          <w:sz w:val="28"/>
          <w:szCs w:val="28"/>
          <w:lang w:eastAsia="ru-RU"/>
        </w:rPr>
        <w:t>б утверждении состава Инвестиционного комитета Ульяновской области</w:t>
      </w:r>
    </w:p>
    <w:p w:rsidR="0024639A" w:rsidRDefault="0024639A" w:rsidP="00CA222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SimSun" w:hAnsi="PT Astra Serif" w:cs="Times New Roman"/>
          <w:sz w:val="28"/>
          <w:szCs w:val="28"/>
          <w:lang w:eastAsia="ru-RU"/>
        </w:rPr>
      </w:pPr>
    </w:p>
    <w:p w:rsidR="00A50550" w:rsidRDefault="00B2049F" w:rsidP="00B204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>1.</w:t>
      </w:r>
      <w:r w:rsidR="00A50550"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В соответствии с указом Губернатора Ульяновской области </w:t>
      </w:r>
      <w:r w:rsidR="009E32C2">
        <w:rPr>
          <w:rFonts w:ascii="PT Astra Serif" w:eastAsia="SimSun" w:hAnsi="PT Astra Serif" w:cs="Times New Roman"/>
          <w:sz w:val="28"/>
          <w:szCs w:val="28"/>
          <w:lang w:eastAsia="ru-RU"/>
        </w:rPr>
        <w:br/>
      </w:r>
      <w:r w:rsidR="00A50550"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>от 02.02.2018 № 11 «Об Инвестиционном комитете Ульяновской области</w:t>
      </w:r>
      <w:r>
        <w:rPr>
          <w:rFonts w:ascii="PT Astra Serif" w:eastAsia="SimSun" w:hAnsi="PT Astra Serif" w:cs="Times New Roman"/>
          <w:sz w:val="28"/>
          <w:szCs w:val="28"/>
          <w:lang w:eastAsia="ru-RU"/>
        </w:rPr>
        <w:t>» у</w:t>
      </w:r>
      <w:r w:rsidR="00A50550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твердить прилагаемый состав </w:t>
      </w:r>
      <w:r w:rsidR="00A50550"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>Инвестиционн</w:t>
      </w:r>
      <w:r>
        <w:rPr>
          <w:rFonts w:ascii="PT Astra Serif" w:eastAsia="SimSun" w:hAnsi="PT Astra Serif" w:cs="Times New Roman"/>
          <w:sz w:val="28"/>
          <w:szCs w:val="28"/>
          <w:lang w:eastAsia="ru-RU"/>
        </w:rPr>
        <w:t>ого</w:t>
      </w:r>
      <w:r w:rsidR="00A50550"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 комитет</w:t>
      </w:r>
      <w:r>
        <w:rPr>
          <w:rFonts w:ascii="PT Astra Serif" w:eastAsia="SimSun" w:hAnsi="PT Astra Serif" w:cs="Times New Roman"/>
          <w:sz w:val="28"/>
          <w:szCs w:val="28"/>
          <w:lang w:eastAsia="ru-RU"/>
        </w:rPr>
        <w:t>а</w:t>
      </w:r>
      <w:r w:rsidR="00A50550" w:rsidRPr="00A50550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eastAsia="SimSun" w:hAnsi="PT Astra Serif" w:cs="Times New Roman"/>
          <w:sz w:val="28"/>
          <w:szCs w:val="28"/>
          <w:lang w:eastAsia="ru-RU"/>
        </w:rPr>
        <w:t>.</w:t>
      </w:r>
    </w:p>
    <w:p w:rsidR="00B2049F" w:rsidRDefault="00A50550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>2. Признать утратившим</w:t>
      </w:r>
      <w:r w:rsidR="00B2049F">
        <w:rPr>
          <w:rFonts w:ascii="PT Astra Serif" w:hAnsi="PT Astra Serif" w:cs="Calibri"/>
          <w:sz w:val="28"/>
          <w:szCs w:val="28"/>
          <w:lang w:eastAsia="ru-RU"/>
        </w:rPr>
        <w:t>и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силу</w:t>
      </w:r>
      <w:r w:rsidR="00B2049F">
        <w:rPr>
          <w:rFonts w:ascii="PT Astra Serif" w:hAnsi="PT Astra Serif" w:cs="Calibri"/>
          <w:sz w:val="28"/>
          <w:szCs w:val="28"/>
          <w:lang w:eastAsia="ru-RU"/>
        </w:rPr>
        <w:t>:</w:t>
      </w:r>
    </w:p>
    <w:p w:rsidR="00A50550" w:rsidRDefault="00A50550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 «Об утверждении состава Губернаторского совета по инвестициям»</w:t>
      </w:r>
      <w:r w:rsidR="00B2049F"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E0555B" w:rsidRDefault="00E0555B" w:rsidP="00E0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14.06.2022 № 516-р «О внесении изменени</w:t>
      </w:r>
      <w:r w:rsidR="001F20E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й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E0555B" w:rsidRDefault="00E0555B" w:rsidP="00E0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20.09.2022 № 1006-р «О внесении изменени</w:t>
      </w:r>
      <w:r w:rsidR="001F20E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й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B2049F" w:rsidRDefault="00B2049F" w:rsidP="00B20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05.05.2023 № 296-р «О внесении изменени</w:t>
      </w:r>
      <w:r w:rsidR="001F20E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й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E0555B" w:rsidRDefault="00E0555B" w:rsidP="00E0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09.10.2023 № 740-р «О внесении изменени</w:t>
      </w:r>
      <w:r w:rsidR="001F20E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й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E0555B" w:rsidRDefault="00E0555B" w:rsidP="00E0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22.12.2023 № 1009-р «О внесении изменени</w:t>
      </w:r>
      <w:r w:rsidR="001F20E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й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>
        <w:rPr>
          <w:rFonts w:ascii="PT Astra Serif" w:hAnsi="PT Astra Serif" w:cs="Calibri"/>
          <w:sz w:val="28"/>
          <w:szCs w:val="28"/>
          <w:lang w:eastAsia="ru-RU"/>
        </w:rPr>
        <w:t>;</w:t>
      </w:r>
    </w:p>
    <w:p w:rsidR="00B2049F" w:rsidRDefault="00B2049F" w:rsidP="00B20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Губернатора Ульяновской области от 14.03.2025 № 161-р «О внесении изменения в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распоряжение </w:t>
      </w:r>
      <w:r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Губернатора Ульяновской области от 27.01.2022 № 50-р»</w:t>
      </w:r>
      <w:r w:rsidR="001572A9">
        <w:rPr>
          <w:rFonts w:ascii="PT Astra Serif" w:hAnsi="PT Astra Serif" w:cs="Calibri"/>
          <w:sz w:val="28"/>
          <w:szCs w:val="28"/>
          <w:lang w:eastAsia="ru-RU"/>
        </w:rPr>
        <w:t>.</w:t>
      </w:r>
    </w:p>
    <w:p w:rsidR="00B2049F" w:rsidRDefault="00B2049F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A50550" w:rsidRDefault="00A50550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A50550" w:rsidRDefault="00A50550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A50550" w:rsidRPr="00BF5E4D" w:rsidRDefault="00A50550" w:rsidP="00A50550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5E4D">
        <w:rPr>
          <w:rFonts w:ascii="PT Astra Serif" w:eastAsia="SimSun" w:hAnsi="PT Astra Serif" w:cs="Times New Roman"/>
          <w:sz w:val="28"/>
          <w:szCs w:val="28"/>
          <w:lang w:eastAsia="ru-RU"/>
        </w:rPr>
        <w:t>Губернатор области                                                                          А.Ю.</w:t>
      </w:r>
      <w:r w:rsidR="009B3938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 </w:t>
      </w:r>
      <w:r w:rsidRPr="00BF5E4D">
        <w:rPr>
          <w:rFonts w:ascii="PT Astra Serif" w:eastAsia="SimSun" w:hAnsi="PT Astra Serif" w:cs="Times New Roman"/>
          <w:sz w:val="28"/>
          <w:szCs w:val="28"/>
          <w:lang w:eastAsia="ru-RU"/>
        </w:rPr>
        <w:t>Русских</w:t>
      </w:r>
    </w:p>
    <w:p w:rsidR="00A50550" w:rsidRDefault="00A50550" w:rsidP="00A50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737781" w:rsidRDefault="00737781" w:rsidP="00A50550">
      <w:pPr>
        <w:pStyle w:val="ConsPlusNormal"/>
        <w:suppressAutoHyphens/>
        <w:ind w:firstLine="0"/>
        <w:jc w:val="both"/>
        <w:rPr>
          <w:rFonts w:ascii="PT Astra Serif" w:hAnsi="PT Astra Serif" w:cs="PT Astra Serif"/>
          <w:sz w:val="28"/>
          <w:szCs w:val="28"/>
        </w:rPr>
      </w:pPr>
    </w:p>
    <w:p w:rsidR="00737781" w:rsidRPr="00737781" w:rsidRDefault="00737781" w:rsidP="00737781">
      <w:pPr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1F20EC" w:rsidRDefault="00737781">
      <w:pPr>
        <w:rPr>
          <w:rFonts w:ascii="PT Astra Serif" w:hAnsi="PT Astra Serif" w:cs="PT Astra Serif"/>
          <w:sz w:val="28"/>
          <w:szCs w:val="28"/>
        </w:rPr>
        <w:sectPr w:rsidR="001F20EC" w:rsidSect="001F20EC">
          <w:headerReference w:type="default" r:id="rId8"/>
          <w:headerReference w:type="first" r:id="rId9"/>
          <w:pgSz w:w="11906" w:h="16838"/>
          <w:pgMar w:top="1135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  <w:r>
        <w:rPr>
          <w:rFonts w:ascii="PT Astra Serif" w:eastAsia="SimSun" w:hAnsi="PT Astra Serif"/>
          <w:sz w:val="28"/>
          <w:szCs w:val="28"/>
        </w:rPr>
        <w:lastRenderedPageBreak/>
        <w:t>УТВЕРЖДЁН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  <w:r>
        <w:rPr>
          <w:rFonts w:ascii="PT Astra Serif" w:eastAsia="SimSun" w:hAnsi="PT Astra Serif"/>
          <w:sz w:val="28"/>
          <w:szCs w:val="28"/>
        </w:rPr>
        <w:t>распоряжением Губернатора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  <w:r>
        <w:rPr>
          <w:rFonts w:ascii="PT Astra Serif" w:eastAsia="SimSun" w:hAnsi="PT Astra Serif"/>
          <w:sz w:val="28"/>
          <w:szCs w:val="28"/>
        </w:rPr>
        <w:t>Ульяновской области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SimSun" w:hAnsi="PT Astra Serif"/>
          <w:sz w:val="28"/>
          <w:szCs w:val="28"/>
        </w:rPr>
      </w:pPr>
      <w:r>
        <w:rPr>
          <w:rFonts w:ascii="PT Astra Serif" w:eastAsia="SimSun" w:hAnsi="PT Astra Serif"/>
          <w:sz w:val="28"/>
          <w:szCs w:val="28"/>
        </w:rPr>
        <w:t>от _______ № _______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/>
          <w:b/>
          <w:sz w:val="28"/>
          <w:szCs w:val="28"/>
        </w:rPr>
      </w:pP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/>
          <w:b/>
          <w:sz w:val="28"/>
          <w:szCs w:val="28"/>
        </w:rPr>
      </w:pP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/>
          <w:b/>
          <w:sz w:val="28"/>
          <w:szCs w:val="28"/>
        </w:rPr>
      </w:pP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/>
          <w:b/>
          <w:sz w:val="28"/>
          <w:szCs w:val="28"/>
        </w:rPr>
      </w:pPr>
      <w:r>
        <w:rPr>
          <w:rFonts w:ascii="PT Astra Serif" w:eastAsia="SimSun" w:hAnsi="PT Astra Serif"/>
          <w:b/>
          <w:sz w:val="28"/>
          <w:szCs w:val="28"/>
        </w:rPr>
        <w:t>СОСТАВ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Times New Roman"/>
          <w:b/>
          <w:sz w:val="28"/>
          <w:szCs w:val="28"/>
          <w:lang w:eastAsia="ru-RU"/>
        </w:rPr>
      </w:pPr>
      <w:r w:rsidRPr="00225680">
        <w:rPr>
          <w:rFonts w:ascii="PT Astra Serif" w:eastAsia="SimSun" w:hAnsi="PT Astra Serif" w:cs="Times New Roman"/>
          <w:b/>
          <w:sz w:val="28"/>
          <w:szCs w:val="28"/>
          <w:lang w:eastAsia="ru-RU"/>
        </w:rPr>
        <w:t>Инвестиционного комитета Ульяновской области</w:t>
      </w:r>
    </w:p>
    <w:p w:rsidR="00737781" w:rsidRDefault="00737781" w:rsidP="007377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709"/>
        <w:gridCol w:w="428"/>
        <w:gridCol w:w="6752"/>
      </w:tblGrid>
      <w:tr w:rsidR="00737781" w:rsidTr="00737781">
        <w:tc>
          <w:tcPr>
            <w:tcW w:w="9889" w:type="dxa"/>
            <w:gridSpan w:val="3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Председатель </w:t>
            </w:r>
            <w:r w:rsidR="00333101">
              <w:rPr>
                <w:rFonts w:ascii="PT Astra Serif" w:hAnsi="PT Astra Serif"/>
                <w:sz w:val="28"/>
                <w:szCs w:val="28"/>
              </w:rPr>
              <w:t>Инвестиционного комитета Ульяновской области:</w:t>
            </w:r>
          </w:p>
        </w:tc>
      </w:tr>
      <w:tr w:rsidR="00737781" w:rsidTr="00450AD9">
        <w:tc>
          <w:tcPr>
            <w:tcW w:w="2709" w:type="dxa"/>
            <w:hideMark/>
          </w:tcPr>
          <w:p w:rsidR="00D321E5" w:rsidRPr="00D321E5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4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Русских </w:t>
            </w:r>
            <w:r w:rsidR="001B2FA9" w:rsidRPr="001B2FA9">
              <w:rPr>
                <w:rFonts w:ascii="PT Astra Serif" w:eastAsia="SimSun" w:hAnsi="PT Astra Serif"/>
                <w:sz w:val="28"/>
                <w:szCs w:val="28"/>
              </w:rPr>
              <w:t>А.Ю.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Губернатор Ульяновской области</w:t>
            </w:r>
          </w:p>
        </w:tc>
      </w:tr>
      <w:tr w:rsidR="00737781" w:rsidTr="00737781">
        <w:tc>
          <w:tcPr>
            <w:tcW w:w="9889" w:type="dxa"/>
            <w:gridSpan w:val="3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Заместители председателя </w:t>
            </w:r>
            <w:r w:rsidR="00333101">
              <w:rPr>
                <w:rFonts w:ascii="PT Astra Serif" w:hAnsi="PT Astra Serif"/>
                <w:sz w:val="28"/>
                <w:szCs w:val="28"/>
              </w:rPr>
              <w:t>Инвестиционного комитета Ульяновской области</w:t>
            </w:r>
            <w:r>
              <w:rPr>
                <w:rFonts w:ascii="PT Astra Serif" w:eastAsia="SimSun" w:hAnsi="PT Astra Serif"/>
                <w:sz w:val="28"/>
                <w:szCs w:val="28"/>
              </w:rPr>
              <w:t>: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1B2FA9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Спирчагов Г.С.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Председатель Правительства Ульяновской области</w:t>
            </w:r>
          </w:p>
        </w:tc>
      </w:tr>
      <w:tr w:rsidR="002841D3" w:rsidTr="00450AD9">
        <w:trPr>
          <w:trHeight w:val="57"/>
        </w:trPr>
        <w:tc>
          <w:tcPr>
            <w:tcW w:w="2709" w:type="dxa"/>
            <w:hideMark/>
          </w:tcPr>
          <w:p w:rsidR="002841D3" w:rsidRDefault="002841D3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Алексеева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М.Е.</w:t>
            </w:r>
          </w:p>
        </w:tc>
        <w:tc>
          <w:tcPr>
            <w:tcW w:w="428" w:type="dxa"/>
            <w:hideMark/>
          </w:tcPr>
          <w:p w:rsidR="002841D3" w:rsidRDefault="002841D3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841D3" w:rsidRDefault="002841D3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первый заместитель Председателя Правительства Ульяновской области</w:t>
            </w:r>
          </w:p>
        </w:tc>
      </w:tr>
      <w:tr w:rsidR="00737781" w:rsidTr="00737781">
        <w:trPr>
          <w:trHeight w:val="57"/>
        </w:trPr>
        <w:tc>
          <w:tcPr>
            <w:tcW w:w="9889" w:type="dxa"/>
            <w:gridSpan w:val="3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Секретарь 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Инвестиционного комитета Ульяновской области</w:t>
            </w:r>
          </w:p>
        </w:tc>
      </w:tr>
      <w:tr w:rsidR="00737781" w:rsidTr="00450AD9">
        <w:trPr>
          <w:trHeight w:val="66"/>
        </w:trPr>
        <w:tc>
          <w:tcPr>
            <w:tcW w:w="2709" w:type="dxa"/>
          </w:tcPr>
          <w:p w:rsidR="002841D3" w:rsidRPr="002841D3" w:rsidRDefault="001B2FA9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Сиренко Д.А.</w:t>
            </w:r>
          </w:p>
        </w:tc>
        <w:tc>
          <w:tcPr>
            <w:tcW w:w="428" w:type="dxa"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 инвестиционной политики Министерства промышленности, инвестиций и науки Ульяновской области</w:t>
            </w:r>
          </w:p>
        </w:tc>
      </w:tr>
      <w:tr w:rsidR="00737781" w:rsidTr="00737781">
        <w:trPr>
          <w:trHeight w:val="57"/>
        </w:trPr>
        <w:tc>
          <w:tcPr>
            <w:tcW w:w="9889" w:type="dxa"/>
            <w:gridSpan w:val="3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Члены </w:t>
            </w:r>
            <w:r w:rsidR="00333101">
              <w:rPr>
                <w:rFonts w:ascii="PT Astra Serif" w:hAnsi="PT Astra Serif"/>
                <w:sz w:val="28"/>
                <w:szCs w:val="28"/>
              </w:rPr>
              <w:t>Инвестиционного комитета Ульяновской области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: 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Абитова</w:t>
            </w:r>
            <w:r w:rsidR="001B2FA9"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  <w:t xml:space="preserve"> 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генеральный директор Акционерного общества «Корпорация развития Ульяновской области»   </w:t>
            </w:r>
            <w:r>
              <w:rPr>
                <w:rFonts w:ascii="PT Astra Serif" w:eastAsia="SimSun" w:hAnsi="PT Astra Serif"/>
                <w:sz w:val="28"/>
                <w:szCs w:val="28"/>
              </w:rPr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Акифьев </w:t>
            </w:r>
            <w:r w:rsidR="001B2FA9" w:rsidRPr="001B2FA9">
              <w:rPr>
                <w:rFonts w:ascii="PT Astra Serif" w:hAnsi="PT Astra Serif"/>
                <w:sz w:val="28"/>
                <w:szCs w:val="28"/>
              </w:rPr>
              <w:t>А.В.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генеральный директор общества с ограниченной </w:t>
            </w:r>
            <w:r w:rsidR="0059656B">
              <w:rPr>
                <w:rFonts w:ascii="PT Astra Serif" w:hAnsi="PT Astra Serif"/>
                <w:sz w:val="28"/>
                <w:szCs w:val="28"/>
              </w:rPr>
              <w:t>ответственностью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Силикат+»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Анисимов 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С.Н.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управляющий Ульяновским отделением № 8588 Публичного акционерного общества «Сбербанк России»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Анисимович 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С.Я.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директор филиала публичного акционерного общества «Россети Волга» – «Ульяновские распределительные сети»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Антипин </w:t>
            </w:r>
            <w:r w:rsidR="001B2FA9" w:rsidRPr="001B2FA9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А.П.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генеральный директор общества с ограниченной ответственностью «Айфекс Технологии»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spacing w:after="0" w:line="240" w:lineRule="auto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Артемьева </w:t>
            </w:r>
            <w:r w:rsidR="001B2FA9" w:rsidRPr="001B2FA9">
              <w:rPr>
                <w:rFonts w:ascii="PT Astra Serif" w:hAnsi="PT Astra Serif"/>
                <w:sz w:val="28"/>
                <w:szCs w:val="28"/>
              </w:rPr>
              <w:t>Н.В.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AD7F68" w:rsidP="005218BE">
            <w:pPr>
              <w:spacing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Министр промышленности, инвестиций и науки Ульяновской области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</w:rPr>
              <w:t>Баловнев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FA9" w:rsidRPr="00143E0F">
              <w:rPr>
                <w:rFonts w:ascii="PT Astra Serif" w:hAnsi="PT Astra Serif"/>
                <w:sz w:val="28"/>
                <w:szCs w:val="28"/>
              </w:rPr>
              <w:t>М.В.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spacing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spacing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генерального директора общества </w:t>
            </w:r>
            <w:r>
              <w:rPr>
                <w:rFonts w:ascii="PT Astra Serif" w:hAnsi="PT Astra Serif"/>
                <w:sz w:val="28"/>
              </w:rPr>
              <w:br/>
              <w:t xml:space="preserve">с ограниченной ответственностью «Джокей Ульяновск»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Болдакин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B2FA9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А.Е.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Глава города Ульяновска </w:t>
            </w:r>
            <w:r>
              <w:rPr>
                <w:rFonts w:ascii="PT Astra Serif" w:eastAsia="SimSun" w:hAnsi="PT Astra Serif"/>
                <w:sz w:val="28"/>
                <w:szCs w:val="28"/>
              </w:rPr>
              <w:t>(по согласованию)</w:t>
            </w:r>
          </w:p>
        </w:tc>
      </w:tr>
      <w:tr w:rsidR="003244DC" w:rsidTr="00450AD9">
        <w:trPr>
          <w:trHeight w:val="57"/>
        </w:trPr>
        <w:tc>
          <w:tcPr>
            <w:tcW w:w="2709" w:type="dxa"/>
            <w:hideMark/>
          </w:tcPr>
          <w:p w:rsidR="003244DC" w:rsidRDefault="003244DC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Букарев</w:t>
            </w:r>
            <w:r w:rsidR="001B2FA9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Р.Е.</w:t>
            </w:r>
          </w:p>
        </w:tc>
        <w:tc>
          <w:tcPr>
            <w:tcW w:w="428" w:type="dxa"/>
            <w:hideMark/>
          </w:tcPr>
          <w:p w:rsidR="003244DC" w:rsidRDefault="003244DC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6752" w:type="dxa"/>
            <w:hideMark/>
          </w:tcPr>
          <w:p w:rsidR="003244DC" w:rsidRDefault="003244DC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генеральный директор общества с ограниченной ответственностью «</w:t>
            </w:r>
            <w:r w:rsidRPr="003244DC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Ульяновский Станкостроительный Завод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»</w:t>
            </w:r>
            <w:r w:rsidR="00D80325" w:rsidRPr="00BF5E4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Брюханова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B2FA9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Н.Г.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AD7F68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заместитель Председателя Правительства Ульяновской  области – </w:t>
            </w:r>
            <w:r w:rsidR="00737781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Министр финансов Ульяновской области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Васенин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B2FA9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Р.Е.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генеральный директор Общества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 xml:space="preserve">с ограниченной ответственностью «Ульяновские автокомпоненты» </w:t>
            </w:r>
            <w:r>
              <w:rPr>
                <w:rFonts w:ascii="PT Astra Serif" w:eastAsia="SimSun" w:hAnsi="PT Astra Serif"/>
                <w:sz w:val="28"/>
                <w:szCs w:val="28"/>
              </w:rPr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AD7F68" w:rsidRPr="00AD7F68" w:rsidRDefault="00737781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Вешкин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FA9" w:rsidRPr="00143E0F">
              <w:rPr>
                <w:rFonts w:ascii="PT Astra Serif" w:hAnsi="PT Astra Serif"/>
                <w:sz w:val="28"/>
                <w:szCs w:val="28"/>
              </w:rPr>
              <w:t>Е.А.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Ульяновского научно-технологического центра Всероссийского научно-исследовательского института авиационных материалов национального исследовательского центра  «Курчатовский институт»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Гаврилин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B2FA9" w:rsidRPr="00143E0F">
              <w:rPr>
                <w:rFonts w:ascii="PT Astra Serif" w:hAnsi="PT Astra Serif" w:cs="PT Astra Serif"/>
                <w:sz w:val="28"/>
                <w:szCs w:val="28"/>
              </w:rPr>
              <w:t>Д.В.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spacing w:line="240" w:lineRule="auto"/>
              <w:jc w:val="both"/>
              <w:rPr>
                <w:rFonts w:ascii="PT Astra Serif" w:eastAsia="SimSun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представительства акционерного общества «Системный оператор Единой энергетической системы» в Ульяновской области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Pr="00AD7F68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Гайнетдинов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B2FA9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Р.Ш.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SimSun" w:hAnsi="PT Astra Serif"/>
                <w:bCs/>
                <w:sz w:val="28"/>
                <w:szCs w:val="28"/>
              </w:rPr>
              <w:t>председатель Ульяновского регионального отделения Общероссийской общественной организации малого</w:t>
            </w:r>
            <w:r>
              <w:rPr>
                <w:rFonts w:ascii="PT Astra Serif" w:eastAsia="SimSun" w:hAnsi="PT Astra Serif"/>
                <w:bCs/>
                <w:sz w:val="28"/>
                <w:szCs w:val="28"/>
              </w:rPr>
              <w:br/>
              <w:t xml:space="preserve">и среднего предпринимательства «ОПОРА РОССИИ», генеральный </w:t>
            </w:r>
            <w:r>
              <w:rPr>
                <w:rFonts w:ascii="PT Astra Serif" w:eastAsia="SimSun" w:hAnsi="PT Astra Serif"/>
                <w:sz w:val="28"/>
                <w:szCs w:val="28"/>
              </w:rPr>
              <w:t>директор автономной некоммерческой организации «Региональный центр поддержки и сопровождения предпринимательства»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>(по согласованию)</w:t>
            </w:r>
          </w:p>
        </w:tc>
      </w:tr>
      <w:tr w:rsidR="00D80325" w:rsidTr="00450AD9">
        <w:trPr>
          <w:trHeight w:val="57"/>
        </w:trPr>
        <w:tc>
          <w:tcPr>
            <w:tcW w:w="2709" w:type="dxa"/>
            <w:hideMark/>
          </w:tcPr>
          <w:p w:rsidR="00D80325" w:rsidRPr="00D80325" w:rsidRDefault="00D80325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Гатауллин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А.Н.</w:t>
            </w:r>
          </w:p>
        </w:tc>
        <w:tc>
          <w:tcPr>
            <w:tcW w:w="428" w:type="dxa"/>
            <w:hideMark/>
          </w:tcPr>
          <w:p w:rsidR="00D80325" w:rsidRDefault="00D80325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6752" w:type="dxa"/>
            <w:hideMark/>
          </w:tcPr>
          <w:p w:rsidR="00D80325" w:rsidRDefault="00D80325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bCs/>
                <w:sz w:val="28"/>
                <w:szCs w:val="28"/>
              </w:rPr>
            </w:pPr>
            <w:r w:rsidRPr="00BF5E4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директор Автономной некоммерческой организации «Агентство инновационного развития Ульяновской области»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Гнутов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В.Г.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директор общества с ограниченной ответственностью «Полесье ДГ» </w:t>
            </w:r>
            <w:r>
              <w:rPr>
                <w:rFonts w:ascii="PT Astra Serif" w:eastAsia="SimSun" w:hAnsi="PT Astra Serif"/>
                <w:sz w:val="28"/>
                <w:szCs w:val="28"/>
              </w:rPr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Долгов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К.Н.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143E0F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 w:cs="Arial"/>
                <w:bCs/>
                <w:sz w:val="28"/>
                <w:szCs w:val="28"/>
              </w:rPr>
            </w:pPr>
            <w:r>
              <w:rPr>
                <w:rFonts w:ascii="PT Astra Serif" w:eastAsia="SimSun" w:hAnsi="PT Astra Serif" w:cs="Arial"/>
                <w:sz w:val="28"/>
                <w:szCs w:val="28"/>
              </w:rPr>
              <w:t>р</w:t>
            </w:r>
            <w:r w:rsidR="00737781">
              <w:rPr>
                <w:rFonts w:ascii="PT Astra Serif" w:eastAsia="SimSun" w:hAnsi="PT Astra Serif" w:cs="Arial"/>
                <w:sz w:val="28"/>
                <w:szCs w:val="28"/>
              </w:rPr>
              <w:t xml:space="preserve">уководитель Регионального исполнительного комитета Ульяновского регионального отделения </w:t>
            </w:r>
            <w:r w:rsidR="00737781">
              <w:rPr>
                <w:rFonts w:ascii="PT Astra Serif" w:eastAsia="SimSun" w:hAnsi="PT Astra Serif" w:cs="Arial"/>
                <w:bCs/>
                <w:sz w:val="28"/>
                <w:szCs w:val="28"/>
              </w:rPr>
              <w:t>Всероссийской политической партии</w:t>
            </w:r>
            <w:r w:rsidR="00410752">
              <w:rPr>
                <w:rFonts w:ascii="PT Astra Serif" w:eastAsia="SimSun" w:hAnsi="PT Astra Serif" w:cs="Arial"/>
                <w:bCs/>
                <w:sz w:val="28"/>
                <w:szCs w:val="28"/>
              </w:rPr>
              <w:t xml:space="preserve"> </w:t>
            </w:r>
            <w:r w:rsidR="00737781">
              <w:rPr>
                <w:rFonts w:ascii="PT Astra Serif" w:eastAsia="SimSun" w:hAnsi="PT Astra Serif" w:cs="Arial"/>
                <w:bCs/>
                <w:sz w:val="28"/>
                <w:szCs w:val="28"/>
              </w:rPr>
              <w:t>«ЕДИНАЯ РОССИЯ»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lastRenderedPageBreak/>
              <w:t>Жеребенков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А.Г.</w:t>
            </w:r>
          </w:p>
        </w:tc>
        <w:tc>
          <w:tcPr>
            <w:tcW w:w="428" w:type="dxa"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</w:tcPr>
          <w:p w:rsidR="00737781" w:rsidRDefault="00737781" w:rsidP="00465D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 w:cs="Arial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директор Областного государственного казённого предприятия «Ул</w:t>
            </w:r>
            <w:r w:rsidR="00143E0F">
              <w:rPr>
                <w:rFonts w:ascii="PT Astra Serif" w:eastAsia="SimSun" w:hAnsi="PT Astra Serif"/>
                <w:sz w:val="28"/>
                <w:szCs w:val="28"/>
              </w:rPr>
              <w:t xml:space="preserve">ьяновский областной водоканал» 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Pr="00C45CAD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Зонтов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Н.В.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Министр экономического развития Ульяновской области</w:t>
            </w:r>
          </w:p>
        </w:tc>
      </w:tr>
      <w:tr w:rsidR="00737781" w:rsidTr="00450AD9">
        <w:trPr>
          <w:trHeight w:val="66"/>
        </w:trPr>
        <w:tc>
          <w:tcPr>
            <w:tcW w:w="2709" w:type="dxa"/>
            <w:hideMark/>
          </w:tcPr>
          <w:p w:rsidR="00737781" w:rsidRPr="00C45CAD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Калашников </w:t>
            </w:r>
            <w:r w:rsid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П.Н.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руководитель Агентства по развитию человеческого потенциала</w:t>
            </w:r>
            <w:r w:rsidR="00C45CA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и трудовых ресурсов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Ульяновской области </w:t>
            </w:r>
          </w:p>
        </w:tc>
      </w:tr>
      <w:tr w:rsidR="00737781" w:rsidTr="00450AD9">
        <w:trPr>
          <w:trHeight w:val="66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Камеко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В.Н.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секретарь Ульяновского регионального отделения Всероссийской политической партии «ЕДИНАЯ РОССИЯ», генеральный директор общества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>с ограниченной ответственностью «Газпром газораспределение Ульяновск» (по согласованию)</w:t>
            </w:r>
          </w:p>
        </w:tc>
      </w:tr>
      <w:tr w:rsidR="00B7469A" w:rsidTr="00450AD9">
        <w:trPr>
          <w:trHeight w:val="66"/>
        </w:trPr>
        <w:tc>
          <w:tcPr>
            <w:tcW w:w="2709" w:type="dxa"/>
            <w:hideMark/>
          </w:tcPr>
          <w:p w:rsidR="00B7469A" w:rsidRDefault="00B7469A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Карелин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А.В.</w:t>
            </w:r>
          </w:p>
        </w:tc>
        <w:tc>
          <w:tcPr>
            <w:tcW w:w="428" w:type="dxa"/>
            <w:hideMark/>
          </w:tcPr>
          <w:p w:rsidR="00B7469A" w:rsidRDefault="00B7469A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6752" w:type="dxa"/>
            <w:hideMark/>
          </w:tcPr>
          <w:p w:rsidR="00B7469A" w:rsidRDefault="00B7469A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генеральный директор общества с ограниченной </w:t>
            </w:r>
            <w:r w:rsidR="003244DC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ответственностью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«ИПК Промконсалтинг»</w:t>
            </w:r>
            <w:r w:rsidR="00D80325" w:rsidRPr="00BF5E4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(по согласованию)</w:t>
            </w:r>
          </w:p>
        </w:tc>
      </w:tr>
      <w:tr w:rsidR="00737781" w:rsidTr="00450AD9">
        <w:trPr>
          <w:trHeight w:val="66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Колоткова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И.А.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председатель Общественной палаты Ульяновской области 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Корженкова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И.Н.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заместитель руководителя Управления Федеральной службы государственной регистрации, кадастра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 xml:space="preserve">и картографии по Ульяновской области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>(по согласованию)</w:t>
            </w:r>
          </w:p>
        </w:tc>
      </w:tr>
      <w:tr w:rsidR="00737781" w:rsidTr="00450AD9">
        <w:trPr>
          <w:trHeight w:val="57"/>
        </w:trPr>
        <w:tc>
          <w:tcPr>
            <w:tcW w:w="2709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Костишко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Б.М.</w:t>
            </w:r>
          </w:p>
        </w:tc>
        <w:tc>
          <w:tcPr>
            <w:tcW w:w="428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737781" w:rsidRDefault="00737781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ректор федерального государственного бюджетного образовательного учреждения высшего образования «Ульяновский государственный университет»           (по согласованию)</w:t>
            </w:r>
          </w:p>
        </w:tc>
      </w:tr>
      <w:tr w:rsidR="002C1632" w:rsidTr="00450AD9">
        <w:trPr>
          <w:trHeight w:val="207"/>
        </w:trPr>
        <w:tc>
          <w:tcPr>
            <w:tcW w:w="2709" w:type="dxa"/>
          </w:tcPr>
          <w:p w:rsidR="002C1632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SimSun" w:hAnsi="PT Astra Serif" w:cs="Times New Roman"/>
                <w:bCs/>
                <w:sz w:val="28"/>
                <w:szCs w:val="28"/>
                <w:lang w:eastAsia="ru-RU"/>
              </w:rPr>
              <w:t>Кузнецов</w:t>
            </w:r>
            <w:r w:rsidR="002C1632" w:rsidRPr="00143E0F">
              <w:rPr>
                <w:rFonts w:ascii="PT Astra Serif" w:eastAsia="SimSun" w:hAnsi="PT Astra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43E0F" w:rsidRPr="00143E0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А.Ю.</w:t>
            </w:r>
          </w:p>
        </w:tc>
        <w:tc>
          <w:tcPr>
            <w:tcW w:w="428" w:type="dxa"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r w:rsidRPr="00BF5E4D">
              <w:rPr>
                <w:rFonts w:ascii="PT Astra Serif" w:eastAsia="SimSun" w:hAnsi="PT Astra Serif"/>
                <w:sz w:val="28"/>
                <w:szCs w:val="28"/>
              </w:rPr>
              <w:t xml:space="preserve">администрации муниципального образования «Инзенский район» </w:t>
            </w:r>
            <w:r w:rsidRPr="00BF5E4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(по согласованию)</w:t>
            </w:r>
          </w:p>
        </w:tc>
      </w:tr>
      <w:tr w:rsidR="002C1632" w:rsidTr="00450AD9">
        <w:trPr>
          <w:trHeight w:val="207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Куприянов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А.Г.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управляющий Отделением по Ульяновской области Волго-Вятского главного управления Центрального банка Российской Федерации 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(по согласованию)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Лазарев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Е.А.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Министр транспорта Ульяновской области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Pr="00C45CAD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Леушкин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А.В.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Лукьянов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Е.А.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tabs>
                <w:tab w:val="left" w:pos="567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генеральный директор общества с ограниченной ответственностью «Инжиниринг Сервис – Путьмаш»                           (по согласованию)</w:t>
            </w:r>
          </w:p>
        </w:tc>
      </w:tr>
    </w:tbl>
    <w:p w:rsidR="00465DFB" w:rsidRDefault="00465DFB"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2709"/>
        <w:gridCol w:w="428"/>
        <w:gridCol w:w="6752"/>
      </w:tblGrid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 w:rsidRPr="00C45CAD">
              <w:rPr>
                <w:rFonts w:ascii="PT Astra Serif" w:hAnsi="PT Astra Serif" w:cs="PT Astra Serif"/>
                <w:sz w:val="28"/>
              </w:rPr>
              <w:lastRenderedPageBreak/>
              <w:t>Маринин</w:t>
            </w:r>
            <w:r w:rsidRPr="00143E0F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И.А.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генеральный директор Акционерного общества «ПРОМТЕХ-Ульяновск» (по согласованию)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Маркина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А.С.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руководитель направления по корпоративным связям общества с ограниченной ответственностью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«Арнест Упаковочные Решения Наро-Фоминск»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Pr="00C45CAD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Миллер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Е.Е.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начальник управления внешних связей администрации Губернатора Ульяновской области</w:t>
            </w:r>
          </w:p>
        </w:tc>
      </w:tr>
      <w:tr w:rsidR="002C1632" w:rsidTr="00450AD9">
        <w:trPr>
          <w:trHeight w:val="57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Молвинский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А.В.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0E0D08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 w:rsidRPr="000E0D08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директор по развитию</w:t>
            </w: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2C1632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общества с ограниченной </w:t>
            </w:r>
            <w:r w:rsidR="002C1632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br/>
              <w:t>ответственностью «Волжская мебельная мануфактура» (</w:t>
            </w:r>
            <w:r w:rsidR="002C1632">
              <w:rPr>
                <w:rFonts w:ascii="PT Astra Serif" w:eastAsia="SimSun" w:hAnsi="PT Astra Serif"/>
                <w:sz w:val="28"/>
                <w:szCs w:val="28"/>
              </w:rPr>
              <w:t>по согласованию)</w:t>
            </w:r>
          </w:p>
        </w:tc>
      </w:tr>
      <w:tr w:rsidR="002C1632" w:rsidTr="00450AD9">
        <w:trPr>
          <w:trHeight w:val="533"/>
        </w:trPr>
        <w:tc>
          <w:tcPr>
            <w:tcW w:w="2709" w:type="dxa"/>
            <w:hideMark/>
          </w:tcPr>
          <w:p w:rsidR="002C1632" w:rsidRPr="00C45CAD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Мясников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Н.Г.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генеральный директор закрытого акционерного общества «Проминвест» (по согласованию)</w:t>
            </w:r>
          </w:p>
        </w:tc>
      </w:tr>
      <w:tr w:rsidR="002C1632" w:rsidTr="00450AD9">
        <w:trPr>
          <w:trHeight w:val="463"/>
        </w:trPr>
        <w:tc>
          <w:tcPr>
            <w:tcW w:w="2709" w:type="dxa"/>
            <w:hideMark/>
          </w:tcPr>
          <w:p w:rsidR="002C1632" w:rsidRPr="00C45CAD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Некрасова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Л.И.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заместитель генерального директора по общим вопросам АО «Контактор», директор филиала ООО «Даккор» «Волга» и ООО «Даккор» «Ульяновский», президент РОР «СППУО»(по согласованию)</w:t>
            </w:r>
          </w:p>
        </w:tc>
      </w:tr>
      <w:tr w:rsidR="002C1632" w:rsidTr="00450AD9">
        <w:trPr>
          <w:trHeight w:val="463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Непочатов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О.А.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генеральный директор Акционерного общества «Портовая особая экономическая зона «Ульяновск»</w:t>
            </w:r>
            <w:r w:rsid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(по согласованию)</w:t>
            </w:r>
          </w:p>
        </w:tc>
      </w:tr>
      <w:tr w:rsidR="002C1632" w:rsidTr="00450AD9">
        <w:trPr>
          <w:trHeight w:val="463"/>
        </w:trPr>
        <w:tc>
          <w:tcPr>
            <w:tcW w:w="2709" w:type="dxa"/>
            <w:hideMark/>
          </w:tcPr>
          <w:p w:rsidR="002C1632" w:rsidRPr="00C45CAD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Онуфриенко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М.Э.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директор по работе с органами государственной власти и общественными организациями общества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с ограниченной ответственностью «Марс»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2C1632" w:rsidTr="00450AD9">
        <w:trPr>
          <w:trHeight w:val="463"/>
        </w:trPr>
        <w:tc>
          <w:tcPr>
            <w:tcW w:w="2709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Пастушков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В.В.</w:t>
            </w:r>
          </w:p>
        </w:tc>
        <w:tc>
          <w:tcPr>
            <w:tcW w:w="428" w:type="dxa"/>
            <w:hideMark/>
          </w:tcPr>
          <w:p w:rsidR="002C1632" w:rsidRDefault="002C1632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2C1632" w:rsidRDefault="002C1632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директор филиала акционерного общества «Системный оператор единой энергетической системы» «Региональное диспетчерское управление энергосистем Самарской и Ульяновской областей»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Разумков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В.Н.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заместитель Губернатора Ульяновской области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Ребровская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А.В.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управляющий операционным офисом «Ульяновский» Акционерного общества «Альфа-Банк»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P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Самойлов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Д.А.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генеральный директор Акционерного общества «Авиастар – объединённое предприятие энергосбережения» 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Сандрюков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С.А.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Глава города Димитровграда (по согласованию)</w:t>
            </w:r>
          </w:p>
        </w:tc>
      </w:tr>
    </w:tbl>
    <w:p w:rsidR="009B3938" w:rsidRDefault="009B3938"/>
    <w:tbl>
      <w:tblPr>
        <w:tblW w:w="9889" w:type="dxa"/>
        <w:tblLook w:val="04A0" w:firstRow="1" w:lastRow="0" w:firstColumn="1" w:lastColumn="0" w:noHBand="0" w:noVBand="1"/>
      </w:tblPr>
      <w:tblGrid>
        <w:gridCol w:w="2709"/>
        <w:gridCol w:w="428"/>
        <w:gridCol w:w="6752"/>
      </w:tblGrid>
      <w:tr w:rsidR="00C45CAD" w:rsidTr="00450AD9">
        <w:trPr>
          <w:trHeight w:val="80"/>
        </w:trPr>
        <w:tc>
          <w:tcPr>
            <w:tcW w:w="2709" w:type="dxa"/>
            <w:hideMark/>
          </w:tcPr>
          <w:p w:rsidR="00C45CAD" w:rsidRDefault="00A073E4" w:rsidP="0052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 w:rsidRPr="00A073E4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lastRenderedPageBreak/>
              <w:t>Степанова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М.С.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6752" w:type="dxa"/>
            <w:hideMark/>
          </w:tcPr>
          <w:p w:rsidR="00A073E4" w:rsidRDefault="00A073E4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 w:rsidRPr="00A073E4">
              <w:rPr>
                <w:rFonts w:ascii="PT Astra Serif" w:eastAsia="SimSun" w:hAnsi="PT Astra Serif"/>
                <w:sz w:val="28"/>
                <w:szCs w:val="28"/>
              </w:rPr>
              <w:t>руководитель Управления Федеральной антимонопольной службы по Ульяновской области</w:t>
            </w:r>
            <w:r w:rsidR="00D80325">
              <w:rPr>
                <w:rFonts w:ascii="PT Astra Serif" w:eastAsia="SimSun" w:hAnsi="PT Astra Serif"/>
                <w:sz w:val="28"/>
                <w:szCs w:val="28"/>
              </w:rPr>
              <w:t xml:space="preserve"> </w:t>
            </w:r>
            <w:r w:rsidR="00D80325" w:rsidRPr="00BF5E4D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Толстограев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hAnsi="PT Astra Serif" w:cs="PT Astra Serif"/>
                <w:sz w:val="28"/>
                <w:szCs w:val="28"/>
              </w:rPr>
              <w:t>С.В.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директор Ульяновского филиала Публичного акционерного общества «Ростелеком»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Толчина</w:t>
            </w:r>
            <w:r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 xml:space="preserve"> </w:t>
            </w:r>
            <w:r w:rsidR="00143E0F" w:rsidRPr="00143E0F"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Е.А</w:t>
            </w:r>
            <w:r w:rsidR="00143E0F">
              <w:rPr>
                <w:rFonts w:ascii="PT Astra Serif" w:eastAsia="MS Mincho" w:hAnsi="PT Astra Serif"/>
                <w:bCs/>
                <w:sz w:val="24"/>
                <w:szCs w:val="28"/>
                <w:lang w:eastAsia="ja-JP"/>
              </w:rPr>
              <w:t>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Уполномоченный по защите прав предпринимателей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 xml:space="preserve">в Ульяновской области, председатель Ульяновского регионального отделения «Деловая Россия» </w:t>
            </w:r>
            <w:r>
              <w:rPr>
                <w:rFonts w:ascii="PT Astra Serif" w:eastAsia="SimSun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  <w:hideMark/>
          </w:tcPr>
          <w:p w:rsidR="00C45CAD" w:rsidRPr="00C654C6" w:rsidRDefault="00C45CAD" w:rsidP="005218BE">
            <w:pPr>
              <w:spacing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</w:rPr>
              <w:t>Федченко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eastAsia="SimSun" w:hAnsi="PT Astra Serif"/>
                <w:sz w:val="28"/>
                <w:szCs w:val="28"/>
              </w:rPr>
              <w:t>С.С.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</w:pPr>
            <w:r>
              <w:rPr>
                <w:rFonts w:ascii="PT Astra Serif" w:eastAsia="MS Mincho" w:hAnsi="PT Astra Serif"/>
                <w:bCs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spacing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генеральный директор Акционерного общества «РусатомВетролопасти» </w:t>
            </w:r>
            <w:r>
              <w:rPr>
                <w:rFonts w:ascii="PT Astra Serif" w:eastAsia="SimSun" w:hAnsi="PT Astra Serif"/>
                <w:sz w:val="28"/>
                <w:szCs w:val="28"/>
              </w:rPr>
              <w:t>(по согласованию)</w:t>
            </w:r>
          </w:p>
        </w:tc>
      </w:tr>
      <w:tr w:rsidR="00C45CAD" w:rsidTr="00450AD9">
        <w:tc>
          <w:tcPr>
            <w:tcW w:w="2709" w:type="dxa"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Ягфаров</w:t>
            </w:r>
            <w:r w:rsidRPr="00143E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43E0F" w:rsidRPr="00143E0F">
              <w:rPr>
                <w:rFonts w:ascii="PT Astra Serif" w:eastAsia="SimSun" w:hAnsi="PT Astra Serif"/>
                <w:sz w:val="28"/>
                <w:szCs w:val="28"/>
              </w:rPr>
              <w:t>О.М.</w:t>
            </w:r>
          </w:p>
        </w:tc>
        <w:tc>
          <w:tcPr>
            <w:tcW w:w="428" w:type="dxa"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</w:tcPr>
          <w:p w:rsidR="00C45CAD" w:rsidRDefault="00D92085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 w:rsidRPr="00D92085">
              <w:rPr>
                <w:rFonts w:ascii="PT Astra Serif" w:hAnsi="PT Astra Serif"/>
                <w:sz w:val="28"/>
                <w:szCs w:val="28"/>
              </w:rPr>
              <w:t>Министр имущественных отношений, градострои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D92085">
              <w:rPr>
                <w:rFonts w:ascii="PT Astra Serif" w:hAnsi="PT Astra Serif"/>
                <w:sz w:val="28"/>
                <w:szCs w:val="28"/>
              </w:rPr>
              <w:t>тельной деятельности и цифрового развития Ульяновской области</w:t>
            </w:r>
          </w:p>
        </w:tc>
      </w:tr>
      <w:tr w:rsidR="00C45CAD" w:rsidTr="00450AD9">
        <w:tc>
          <w:tcPr>
            <w:tcW w:w="2709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 xml:space="preserve">Якунин </w:t>
            </w:r>
            <w:r w:rsidR="00143E0F" w:rsidRPr="00143E0F">
              <w:rPr>
                <w:rFonts w:ascii="PT Astra Serif" w:eastAsia="SimSun" w:hAnsi="PT Astra Serif"/>
                <w:sz w:val="28"/>
                <w:szCs w:val="28"/>
              </w:rPr>
              <w:t>А.И.</w:t>
            </w:r>
          </w:p>
        </w:tc>
        <w:tc>
          <w:tcPr>
            <w:tcW w:w="428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–</w:t>
            </w:r>
          </w:p>
        </w:tc>
        <w:tc>
          <w:tcPr>
            <w:tcW w:w="6752" w:type="dxa"/>
            <w:hideMark/>
          </w:tcPr>
          <w:p w:rsidR="00C45CAD" w:rsidRDefault="00C45CAD" w:rsidP="005218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SimSun" w:hAnsi="PT Astra Serif"/>
                <w:sz w:val="28"/>
                <w:szCs w:val="28"/>
              </w:rPr>
            </w:pPr>
            <w:r>
              <w:rPr>
                <w:rFonts w:ascii="PT Astra Serif" w:eastAsia="SimSun" w:hAnsi="PT Astra Serif"/>
                <w:sz w:val="28"/>
                <w:szCs w:val="28"/>
              </w:rPr>
              <w:t>председатель Союза «Ульяновская областная торгово-промышленная палата» (по согласованию).</w:t>
            </w:r>
          </w:p>
        </w:tc>
      </w:tr>
      <w:tr w:rsidR="00C45CAD" w:rsidTr="00450AD9">
        <w:trPr>
          <w:trHeight w:val="57"/>
        </w:trPr>
        <w:tc>
          <w:tcPr>
            <w:tcW w:w="2709" w:type="dxa"/>
          </w:tcPr>
          <w:p w:rsidR="00C45CAD" w:rsidRDefault="00C45CAD" w:rsidP="005218BE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8" w:type="dxa"/>
          </w:tcPr>
          <w:p w:rsidR="00C45CAD" w:rsidRDefault="00C45CAD" w:rsidP="005218BE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52" w:type="dxa"/>
          </w:tcPr>
          <w:p w:rsidR="00C45CAD" w:rsidRDefault="00C45CAD" w:rsidP="005218B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45CAD" w:rsidRDefault="00C45CAD" w:rsidP="005218BE">
            <w:pPr>
              <w:spacing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</w:t>
            </w:r>
          </w:p>
        </w:tc>
      </w:tr>
    </w:tbl>
    <w:p w:rsidR="00A50550" w:rsidRPr="00A50550" w:rsidRDefault="00A50550" w:rsidP="00A505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</w:p>
    <w:p w:rsidR="005A0799" w:rsidRDefault="005A0799" w:rsidP="00C555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</w:p>
    <w:p w:rsidR="0080297A" w:rsidRPr="00225680" w:rsidRDefault="0080297A" w:rsidP="002256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</w:p>
    <w:p w:rsidR="000B7041" w:rsidRDefault="000B7041" w:rsidP="00D773F4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</w:p>
    <w:sectPr w:rsidR="000B7041" w:rsidSect="001F20EC">
      <w:pgSz w:w="11906" w:h="16838"/>
      <w:pgMar w:top="1135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B7" w:rsidRDefault="006930B7" w:rsidP="00F84DBF">
      <w:pPr>
        <w:spacing w:after="0" w:line="240" w:lineRule="auto"/>
      </w:pPr>
      <w:r>
        <w:separator/>
      </w:r>
    </w:p>
  </w:endnote>
  <w:endnote w:type="continuationSeparator" w:id="0">
    <w:p w:rsidR="006930B7" w:rsidRDefault="006930B7" w:rsidP="00F8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B7" w:rsidRDefault="006930B7" w:rsidP="00F84DBF">
      <w:pPr>
        <w:spacing w:after="0" w:line="240" w:lineRule="auto"/>
      </w:pPr>
      <w:r>
        <w:separator/>
      </w:r>
    </w:p>
  </w:footnote>
  <w:footnote w:type="continuationSeparator" w:id="0">
    <w:p w:rsidR="006930B7" w:rsidRDefault="006930B7" w:rsidP="00F8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59554"/>
      <w:docPartObj>
        <w:docPartGallery w:val="Page Numbers (Top of Page)"/>
        <w:docPartUnique/>
      </w:docPartObj>
    </w:sdtPr>
    <w:sdtEndPr>
      <w:rPr>
        <w:rFonts w:ascii="PT Astra Serif" w:hAnsi="PT Astra Serif"/>
        <w:sz w:val="32"/>
      </w:rPr>
    </w:sdtEndPr>
    <w:sdtContent>
      <w:p w:rsidR="00667AF7" w:rsidRPr="00667AF7" w:rsidRDefault="00667AF7" w:rsidP="00667AF7">
        <w:pPr>
          <w:pStyle w:val="a5"/>
          <w:jc w:val="center"/>
          <w:rPr>
            <w:rFonts w:ascii="PT Astra Serif" w:hAnsi="PT Astra Serif"/>
            <w:sz w:val="32"/>
          </w:rPr>
        </w:pPr>
        <w:r w:rsidRPr="00667AF7">
          <w:rPr>
            <w:rFonts w:ascii="PT Astra Serif" w:hAnsi="PT Astra Serif"/>
            <w:sz w:val="32"/>
          </w:rPr>
          <w:fldChar w:fldCharType="begin"/>
        </w:r>
        <w:r w:rsidRPr="00667AF7">
          <w:rPr>
            <w:rFonts w:ascii="PT Astra Serif" w:hAnsi="PT Astra Serif"/>
            <w:sz w:val="32"/>
          </w:rPr>
          <w:instrText>PAGE   \* MERGEFORMAT</w:instrText>
        </w:r>
        <w:r w:rsidRPr="00667AF7">
          <w:rPr>
            <w:rFonts w:ascii="PT Astra Serif" w:hAnsi="PT Astra Serif"/>
            <w:sz w:val="32"/>
          </w:rPr>
          <w:fldChar w:fldCharType="separate"/>
        </w:r>
        <w:r w:rsidR="00465DFB">
          <w:rPr>
            <w:rFonts w:ascii="PT Astra Serif" w:hAnsi="PT Astra Serif"/>
            <w:noProof/>
            <w:sz w:val="32"/>
          </w:rPr>
          <w:t>4</w:t>
        </w:r>
        <w:r w:rsidRPr="00667AF7">
          <w:rPr>
            <w:rFonts w:ascii="PT Astra Serif" w:hAnsi="PT Astra Serif"/>
            <w:sz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EC" w:rsidRDefault="001F20EC">
    <w:pPr>
      <w:pStyle w:val="a5"/>
      <w:jc w:val="center"/>
    </w:pPr>
  </w:p>
  <w:p w:rsidR="001F20EC" w:rsidRDefault="001F20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2FB9"/>
    <w:multiLevelType w:val="hybridMultilevel"/>
    <w:tmpl w:val="591E4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5DF1"/>
    <w:multiLevelType w:val="hybridMultilevel"/>
    <w:tmpl w:val="6AEE8DA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0CB8"/>
    <w:multiLevelType w:val="hybridMultilevel"/>
    <w:tmpl w:val="0E38C422"/>
    <w:lvl w:ilvl="0" w:tplc="A67C5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27948"/>
    <w:multiLevelType w:val="hybridMultilevel"/>
    <w:tmpl w:val="E990FEF6"/>
    <w:lvl w:ilvl="0" w:tplc="E1F292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D3AF0"/>
    <w:multiLevelType w:val="hybridMultilevel"/>
    <w:tmpl w:val="198086E6"/>
    <w:lvl w:ilvl="0" w:tplc="E22C4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591057"/>
    <w:multiLevelType w:val="hybridMultilevel"/>
    <w:tmpl w:val="69FA2D3C"/>
    <w:lvl w:ilvl="0" w:tplc="42FAE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C7FD8"/>
    <w:multiLevelType w:val="hybridMultilevel"/>
    <w:tmpl w:val="28524320"/>
    <w:lvl w:ilvl="0" w:tplc="C3C25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39A"/>
    <w:rsid w:val="000243AE"/>
    <w:rsid w:val="00033DD1"/>
    <w:rsid w:val="00040B02"/>
    <w:rsid w:val="00047D53"/>
    <w:rsid w:val="00066095"/>
    <w:rsid w:val="0007516C"/>
    <w:rsid w:val="00077D84"/>
    <w:rsid w:val="000819C6"/>
    <w:rsid w:val="00091F96"/>
    <w:rsid w:val="000B08A1"/>
    <w:rsid w:val="000B1CA9"/>
    <w:rsid w:val="000B3E93"/>
    <w:rsid w:val="000B654D"/>
    <w:rsid w:val="000B7041"/>
    <w:rsid w:val="000C263C"/>
    <w:rsid w:val="000D16B1"/>
    <w:rsid w:val="000E0D08"/>
    <w:rsid w:val="000E3F16"/>
    <w:rsid w:val="000F2340"/>
    <w:rsid w:val="00111D47"/>
    <w:rsid w:val="00133441"/>
    <w:rsid w:val="00140527"/>
    <w:rsid w:val="00143E0F"/>
    <w:rsid w:val="001572A9"/>
    <w:rsid w:val="00163A7A"/>
    <w:rsid w:val="00163D3F"/>
    <w:rsid w:val="00166CEF"/>
    <w:rsid w:val="001735C3"/>
    <w:rsid w:val="0018344D"/>
    <w:rsid w:val="001A36C6"/>
    <w:rsid w:val="001A6BC8"/>
    <w:rsid w:val="001B2FA9"/>
    <w:rsid w:val="001B771C"/>
    <w:rsid w:val="001C1C58"/>
    <w:rsid w:val="001C7F1B"/>
    <w:rsid w:val="001D5A0F"/>
    <w:rsid w:val="001E42A6"/>
    <w:rsid w:val="001F0890"/>
    <w:rsid w:val="001F20EC"/>
    <w:rsid w:val="001F74D1"/>
    <w:rsid w:val="00225680"/>
    <w:rsid w:val="002322DE"/>
    <w:rsid w:val="00240258"/>
    <w:rsid w:val="0024639A"/>
    <w:rsid w:val="002841D3"/>
    <w:rsid w:val="002B172F"/>
    <w:rsid w:val="002B1BBA"/>
    <w:rsid w:val="002B6A95"/>
    <w:rsid w:val="002B787A"/>
    <w:rsid w:val="002B7AD1"/>
    <w:rsid w:val="002C1632"/>
    <w:rsid w:val="002C59B9"/>
    <w:rsid w:val="002D5893"/>
    <w:rsid w:val="002D7B78"/>
    <w:rsid w:val="002E035F"/>
    <w:rsid w:val="002E4800"/>
    <w:rsid w:val="002F3B0F"/>
    <w:rsid w:val="002F6E32"/>
    <w:rsid w:val="00300136"/>
    <w:rsid w:val="0031414E"/>
    <w:rsid w:val="003244DC"/>
    <w:rsid w:val="00333101"/>
    <w:rsid w:val="00335566"/>
    <w:rsid w:val="00341CD2"/>
    <w:rsid w:val="00347211"/>
    <w:rsid w:val="00347536"/>
    <w:rsid w:val="003562BF"/>
    <w:rsid w:val="0036269F"/>
    <w:rsid w:val="00364F6E"/>
    <w:rsid w:val="00377BEC"/>
    <w:rsid w:val="003827C5"/>
    <w:rsid w:val="003868CE"/>
    <w:rsid w:val="003B290F"/>
    <w:rsid w:val="003B59C0"/>
    <w:rsid w:val="003C13F0"/>
    <w:rsid w:val="003C28A0"/>
    <w:rsid w:val="003C590F"/>
    <w:rsid w:val="003C6A09"/>
    <w:rsid w:val="003F6F1B"/>
    <w:rsid w:val="003F799D"/>
    <w:rsid w:val="003F7A38"/>
    <w:rsid w:val="0040055D"/>
    <w:rsid w:val="00410752"/>
    <w:rsid w:val="00413E68"/>
    <w:rsid w:val="00416B9B"/>
    <w:rsid w:val="00423B19"/>
    <w:rsid w:val="004336E9"/>
    <w:rsid w:val="00446702"/>
    <w:rsid w:val="00450AD9"/>
    <w:rsid w:val="00454190"/>
    <w:rsid w:val="00454A1F"/>
    <w:rsid w:val="00465DFB"/>
    <w:rsid w:val="00470807"/>
    <w:rsid w:val="00472557"/>
    <w:rsid w:val="004776CD"/>
    <w:rsid w:val="00477EC6"/>
    <w:rsid w:val="00490DED"/>
    <w:rsid w:val="00496DCE"/>
    <w:rsid w:val="004A3AD5"/>
    <w:rsid w:val="004A3F3F"/>
    <w:rsid w:val="004B0CBC"/>
    <w:rsid w:val="004F03A8"/>
    <w:rsid w:val="004F03B6"/>
    <w:rsid w:val="005046A7"/>
    <w:rsid w:val="005218BE"/>
    <w:rsid w:val="00523683"/>
    <w:rsid w:val="005252C4"/>
    <w:rsid w:val="00533B10"/>
    <w:rsid w:val="00547E9A"/>
    <w:rsid w:val="0056427C"/>
    <w:rsid w:val="005642DE"/>
    <w:rsid w:val="005825DF"/>
    <w:rsid w:val="0059656B"/>
    <w:rsid w:val="005A0799"/>
    <w:rsid w:val="005A5A19"/>
    <w:rsid w:val="005B6A77"/>
    <w:rsid w:val="005C2E2E"/>
    <w:rsid w:val="005E7D69"/>
    <w:rsid w:val="00620DE8"/>
    <w:rsid w:val="00632E8D"/>
    <w:rsid w:val="00635989"/>
    <w:rsid w:val="00657AD8"/>
    <w:rsid w:val="00661F4A"/>
    <w:rsid w:val="00666CD9"/>
    <w:rsid w:val="00667AF7"/>
    <w:rsid w:val="00675BC9"/>
    <w:rsid w:val="006910CE"/>
    <w:rsid w:val="006930B7"/>
    <w:rsid w:val="00694F98"/>
    <w:rsid w:val="006B54A1"/>
    <w:rsid w:val="006C1DAC"/>
    <w:rsid w:val="006C1E3C"/>
    <w:rsid w:val="006C341E"/>
    <w:rsid w:val="006C6BA6"/>
    <w:rsid w:val="006D5EA0"/>
    <w:rsid w:val="006F120E"/>
    <w:rsid w:val="00711887"/>
    <w:rsid w:val="007204F1"/>
    <w:rsid w:val="0073388B"/>
    <w:rsid w:val="00735FD4"/>
    <w:rsid w:val="00737781"/>
    <w:rsid w:val="00750611"/>
    <w:rsid w:val="0077263A"/>
    <w:rsid w:val="00790CBB"/>
    <w:rsid w:val="007B42BA"/>
    <w:rsid w:val="007C0085"/>
    <w:rsid w:val="007C1A81"/>
    <w:rsid w:val="007E0ECF"/>
    <w:rsid w:val="007E1C01"/>
    <w:rsid w:val="007E2B37"/>
    <w:rsid w:val="007E3228"/>
    <w:rsid w:val="007E7AB6"/>
    <w:rsid w:val="007F3587"/>
    <w:rsid w:val="00800820"/>
    <w:rsid w:val="0080297A"/>
    <w:rsid w:val="00817798"/>
    <w:rsid w:val="008401B4"/>
    <w:rsid w:val="00863B59"/>
    <w:rsid w:val="00871806"/>
    <w:rsid w:val="00892CF4"/>
    <w:rsid w:val="008960A7"/>
    <w:rsid w:val="008A30FB"/>
    <w:rsid w:val="008A74C8"/>
    <w:rsid w:val="008B29D2"/>
    <w:rsid w:val="008B6724"/>
    <w:rsid w:val="008B6A18"/>
    <w:rsid w:val="008C4DA9"/>
    <w:rsid w:val="008D4C18"/>
    <w:rsid w:val="008F5F73"/>
    <w:rsid w:val="0090686B"/>
    <w:rsid w:val="0095401A"/>
    <w:rsid w:val="00993C33"/>
    <w:rsid w:val="009A1D6C"/>
    <w:rsid w:val="009A2063"/>
    <w:rsid w:val="009B3938"/>
    <w:rsid w:val="009C602D"/>
    <w:rsid w:val="009C79C2"/>
    <w:rsid w:val="009E18B2"/>
    <w:rsid w:val="009E32C2"/>
    <w:rsid w:val="009F627A"/>
    <w:rsid w:val="00A073E4"/>
    <w:rsid w:val="00A154C8"/>
    <w:rsid w:val="00A23DA7"/>
    <w:rsid w:val="00A253A0"/>
    <w:rsid w:val="00A438D0"/>
    <w:rsid w:val="00A50550"/>
    <w:rsid w:val="00A67F7E"/>
    <w:rsid w:val="00A8430E"/>
    <w:rsid w:val="00A85E1A"/>
    <w:rsid w:val="00A86AF8"/>
    <w:rsid w:val="00A93EB8"/>
    <w:rsid w:val="00A96DA4"/>
    <w:rsid w:val="00AA2952"/>
    <w:rsid w:val="00AA6BA1"/>
    <w:rsid w:val="00AD7F68"/>
    <w:rsid w:val="00AE169B"/>
    <w:rsid w:val="00B145A4"/>
    <w:rsid w:val="00B2049F"/>
    <w:rsid w:val="00B2066B"/>
    <w:rsid w:val="00B3159D"/>
    <w:rsid w:val="00B451A4"/>
    <w:rsid w:val="00B45A53"/>
    <w:rsid w:val="00B613CA"/>
    <w:rsid w:val="00B7469A"/>
    <w:rsid w:val="00B754B4"/>
    <w:rsid w:val="00B81798"/>
    <w:rsid w:val="00B86BC6"/>
    <w:rsid w:val="00BA7599"/>
    <w:rsid w:val="00BA7E48"/>
    <w:rsid w:val="00BD39D1"/>
    <w:rsid w:val="00BF031B"/>
    <w:rsid w:val="00BF166C"/>
    <w:rsid w:val="00BF4F25"/>
    <w:rsid w:val="00BF5E4D"/>
    <w:rsid w:val="00C17BD5"/>
    <w:rsid w:val="00C45CAD"/>
    <w:rsid w:val="00C47E20"/>
    <w:rsid w:val="00C555DE"/>
    <w:rsid w:val="00C572C9"/>
    <w:rsid w:val="00C654C6"/>
    <w:rsid w:val="00C762B0"/>
    <w:rsid w:val="00C865C4"/>
    <w:rsid w:val="00C87B5A"/>
    <w:rsid w:val="00CA222D"/>
    <w:rsid w:val="00CA2A86"/>
    <w:rsid w:val="00CA44F8"/>
    <w:rsid w:val="00CA6E29"/>
    <w:rsid w:val="00CB625B"/>
    <w:rsid w:val="00CD5E34"/>
    <w:rsid w:val="00CD736B"/>
    <w:rsid w:val="00CE35E6"/>
    <w:rsid w:val="00CF7200"/>
    <w:rsid w:val="00D076D9"/>
    <w:rsid w:val="00D165EE"/>
    <w:rsid w:val="00D20799"/>
    <w:rsid w:val="00D20E81"/>
    <w:rsid w:val="00D321E5"/>
    <w:rsid w:val="00D36D74"/>
    <w:rsid w:val="00D52104"/>
    <w:rsid w:val="00D57979"/>
    <w:rsid w:val="00D74822"/>
    <w:rsid w:val="00D773F4"/>
    <w:rsid w:val="00D80325"/>
    <w:rsid w:val="00D92085"/>
    <w:rsid w:val="00D93FE7"/>
    <w:rsid w:val="00D97478"/>
    <w:rsid w:val="00DA1F8F"/>
    <w:rsid w:val="00DB3BB9"/>
    <w:rsid w:val="00DC7ACA"/>
    <w:rsid w:val="00E0555B"/>
    <w:rsid w:val="00E25045"/>
    <w:rsid w:val="00E27F7D"/>
    <w:rsid w:val="00E46BE7"/>
    <w:rsid w:val="00EB1CE8"/>
    <w:rsid w:val="00EB50E7"/>
    <w:rsid w:val="00EC45D3"/>
    <w:rsid w:val="00EE3083"/>
    <w:rsid w:val="00EE412D"/>
    <w:rsid w:val="00F144EE"/>
    <w:rsid w:val="00F27851"/>
    <w:rsid w:val="00F31531"/>
    <w:rsid w:val="00F31FA3"/>
    <w:rsid w:val="00F450A8"/>
    <w:rsid w:val="00F54DAC"/>
    <w:rsid w:val="00F5503D"/>
    <w:rsid w:val="00F55E11"/>
    <w:rsid w:val="00F60FEC"/>
    <w:rsid w:val="00F80988"/>
    <w:rsid w:val="00F84DBF"/>
    <w:rsid w:val="00FA065A"/>
    <w:rsid w:val="00FB0D6D"/>
    <w:rsid w:val="00FB3C65"/>
    <w:rsid w:val="00FB4034"/>
    <w:rsid w:val="00FB72A1"/>
    <w:rsid w:val="00FC757F"/>
    <w:rsid w:val="00FD0DD4"/>
    <w:rsid w:val="00FE2127"/>
    <w:rsid w:val="00FF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73A139-CD4E-4FAE-9908-62A8B4E6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DBF"/>
  </w:style>
  <w:style w:type="paragraph" w:styleId="a7">
    <w:name w:val="footer"/>
    <w:basedOn w:val="a"/>
    <w:link w:val="a8"/>
    <w:uiPriority w:val="99"/>
    <w:unhideWhenUsed/>
    <w:rsid w:val="00F8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DBF"/>
  </w:style>
  <w:style w:type="paragraph" w:styleId="a9">
    <w:name w:val="List Paragraph"/>
    <w:basedOn w:val="a"/>
    <w:uiPriority w:val="34"/>
    <w:qFormat/>
    <w:rsid w:val="005A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B0E5-9D5E-4573-B890-A7E924DB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Буранова Олеся Александровна</dc:creator>
  <cp:lastModifiedBy>Пользователь</cp:lastModifiedBy>
  <cp:revision>87</cp:revision>
  <cp:lastPrinted>2026-02-04T10:16:00Z</cp:lastPrinted>
  <dcterms:created xsi:type="dcterms:W3CDTF">2025-02-07T12:55:00Z</dcterms:created>
  <dcterms:modified xsi:type="dcterms:W3CDTF">2026-02-25T11:05:00Z</dcterms:modified>
</cp:coreProperties>
</file>